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654" w:firstLineChars="200"/>
        <w:jc w:val="left"/>
        <w:rPr>
          <w:rFonts w:hint="eastAsia" w:ascii="方正仿宋_GBK" w:hAnsi="方正仿宋_GBK" w:eastAsia="方正仿宋_GBK" w:cs="方正仿宋_GBK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</w:rPr>
        <w:t>投 标 报 价 书</w:t>
      </w:r>
    </w:p>
    <w:tbl>
      <w:tblPr>
        <w:tblStyle w:val="8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4"/>
        <w:gridCol w:w="1913"/>
        <w:gridCol w:w="1256"/>
        <w:gridCol w:w="1145"/>
        <w:gridCol w:w="1229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226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品名</w:t>
            </w:r>
          </w:p>
        </w:tc>
        <w:tc>
          <w:tcPr>
            <w:tcW w:w="191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铝棒规格</w:t>
            </w:r>
          </w:p>
        </w:tc>
        <w:tc>
          <w:tcPr>
            <w:tcW w:w="125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单位</w:t>
            </w:r>
          </w:p>
        </w:tc>
        <w:tc>
          <w:tcPr>
            <w:tcW w:w="11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数量</w:t>
            </w:r>
          </w:p>
        </w:tc>
        <w:tc>
          <w:tcPr>
            <w:tcW w:w="122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金额</w:t>
            </w:r>
          </w:p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（万元）</w:t>
            </w:r>
          </w:p>
        </w:tc>
        <w:tc>
          <w:tcPr>
            <w:tcW w:w="12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26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硬合金热剪机主机</w:t>
            </w:r>
          </w:p>
        </w:tc>
        <w:tc>
          <w:tcPr>
            <w:tcW w:w="191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￠280</w:t>
            </w:r>
          </w:p>
        </w:tc>
        <w:tc>
          <w:tcPr>
            <w:tcW w:w="125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套</w:t>
            </w:r>
          </w:p>
        </w:tc>
        <w:tc>
          <w:tcPr>
            <w:tcW w:w="11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1229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32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包干价</w:t>
            </w:r>
          </w:p>
        </w:tc>
      </w:tr>
    </w:tbl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</w:rPr>
        <w:t>报价：含13%增值税及运费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54" w:firstLineChars="200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附热剪机设计方案及技术参数。</w:t>
      </w:r>
    </w:p>
    <w:p>
      <w:pPr>
        <w:spacing w:line="240" w:lineRule="auto"/>
        <w:ind w:firstLine="654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spacing w:line="240" w:lineRule="auto"/>
        <w:ind w:firstLine="654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spacing w:line="240" w:lineRule="auto"/>
        <w:ind w:firstLine="654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240" w:lineRule="auto"/>
        <w:ind w:firstLine="654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单位（盖章）：</w:t>
      </w:r>
    </w:p>
    <w:p>
      <w:pPr>
        <w:spacing w:line="240" w:lineRule="auto"/>
        <w:jc w:val="both"/>
        <w:rPr>
          <w:rFonts w:hint="eastAsia" w:ascii="Times New Roman" w:hAnsi="Times New Roman" w:eastAsia="方正仿宋_GBK" w:cs="Times New Roman"/>
          <w:szCs w:val="32"/>
          <w:lang w:val="en-US" w:eastAsia="zh-CN"/>
        </w:rPr>
      </w:pPr>
    </w:p>
    <w:sectPr>
      <w:pgSz w:w="11910" w:h="16840"/>
      <w:pgMar w:top="1587" w:right="1474" w:bottom="1474" w:left="1587" w:header="768" w:footer="941" w:gutter="0"/>
      <w:paperSrc/>
      <w:pgNumType w:fmt="numberInDash"/>
      <w:cols w:space="720" w:num="1"/>
      <w:rtlGutter w:val="0"/>
      <w:docGrid w:type="linesAndChars" w:linePitch="444" w:charSpace="158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64"/>
  <w:drawingGridVerticalSpacing w:val="22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E3D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0" w:name="Body Text"/>
    <w:lsdException w:qFormat="1"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0"/>
    <w:rPr>
      <w:rFonts w:ascii="宋体" w:hAnsi="宋体" w:eastAsia="宋体" w:cs="宋体"/>
      <w:sz w:val="24"/>
      <w:szCs w:val="24"/>
    </w:rPr>
  </w:style>
  <w:style w:type="paragraph" w:styleId="3">
    <w:name w:val="Body Text Indent"/>
    <w:basedOn w:val="1"/>
    <w:semiHidden/>
    <w:unhideWhenUsed/>
    <w:qFormat/>
    <w:uiPriority w:val="0"/>
    <w:pPr>
      <w:spacing w:after="120" w:afterAutospacing="0"/>
      <w:ind w:left="420" w:leftChars="200"/>
    </w:pPr>
  </w:style>
  <w:style w:type="paragraph" w:styleId="4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uiPriority w:val="0"/>
    <w:pPr>
      <w:widowControl/>
      <w:spacing w:before="100" w:beforeAutospacing="1" w:after="100" w:afterAutospacing="1" w:line="500" w:lineRule="exact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autoRedefine/>
    <w:semiHidden/>
    <w:unhideWhenUsed/>
    <w:qFormat/>
    <w:uiPriority w:val="0"/>
    <w:pPr>
      <w:ind w:firstLine="420" w:firstLineChars="200"/>
    </w:pPr>
  </w:style>
  <w:style w:type="character" w:styleId="10">
    <w:name w:val="page number"/>
    <w:basedOn w:val="9"/>
    <w:autoRedefine/>
    <w:semiHidden/>
    <w:unhideWhenUsed/>
    <w:qFormat/>
    <w:uiPriority w:val="0"/>
  </w:style>
  <w:style w:type="paragraph" w:customStyle="1" w:styleId="11">
    <w:name w:val="样式 首行缩进:  2 字符"/>
    <w:basedOn w:val="1"/>
    <w:autoRedefine/>
    <w:qFormat/>
    <w:uiPriority w:val="0"/>
    <w:pPr>
      <w:ind w:firstLine="420" w:firstLineChars="200"/>
    </w:pPr>
    <w:rPr>
      <w:sz w:val="24"/>
      <w:szCs w:val="20"/>
    </w:rPr>
  </w:style>
  <w:style w:type="paragraph" w:customStyle="1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Table Paragraph"/>
    <w:basedOn w:val="1"/>
    <w:autoRedefine/>
    <w:qFormat/>
    <w:uiPriority w:val="1"/>
    <w:pPr>
      <w:spacing w:before="1"/>
    </w:pPr>
    <w:rPr>
      <w:rFonts w:ascii="Arial Unicode MS" w:hAnsi="Arial Unicode MS" w:eastAsia="Arial Unicode MS" w:cs="Arial Unicode MS"/>
    </w:rPr>
  </w:style>
  <w:style w:type="paragraph" w:customStyle="1" w:styleId="14">
    <w:name w:val="Heading 1"/>
    <w:basedOn w:val="1"/>
    <w:qFormat/>
    <w:uiPriority w:val="1"/>
    <w:pPr>
      <w:spacing w:before="38"/>
      <w:ind w:left="719"/>
      <w:outlineLvl w:val="1"/>
    </w:pPr>
    <w:rPr>
      <w:rFonts w:ascii="宋体" w:hAnsi="宋体" w:eastAsia="宋体" w:cs="宋体"/>
      <w:b/>
      <w:bCs/>
      <w:sz w:val="44"/>
      <w:szCs w:val="44"/>
    </w:rPr>
  </w:style>
  <w:style w:type="paragraph" w:customStyle="1" w:styleId="15">
    <w:name w:val="Heading 2"/>
    <w:basedOn w:val="1"/>
    <w:qFormat/>
    <w:uiPriority w:val="1"/>
    <w:pPr>
      <w:spacing w:before="16"/>
      <w:ind w:left="440"/>
      <w:outlineLvl w:val="2"/>
    </w:pPr>
    <w:rPr>
      <w:rFonts w:ascii="宋体" w:hAnsi="宋体" w:eastAsia="宋体" w:cs="宋体"/>
      <w:b/>
      <w:bCs/>
      <w:sz w:val="28"/>
      <w:szCs w:val="28"/>
    </w:rPr>
  </w:style>
  <w:style w:type="paragraph" w:customStyle="1" w:styleId="16">
    <w:name w:val="列出段落1"/>
    <w:basedOn w:val="1"/>
    <w:autoRedefine/>
    <w:qFormat/>
    <w:uiPriority w:val="1"/>
    <w:pPr>
      <w:ind w:left="908" w:hanging="228"/>
    </w:pPr>
  </w:style>
  <w:style w:type="character" w:customStyle="1" w:styleId="17">
    <w:name w:val="页脚 Char"/>
    <w:basedOn w:val="9"/>
    <w:link w:val="4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8">
    <w:name w:val="页眉 Char"/>
    <w:basedOn w:val="9"/>
    <w:link w:val="5"/>
    <w:autoRedefine/>
    <w:semiHidden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</Words>
  <Characters>532</Characters>
  <Lines>4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2023-12-19T10:13:00Z</dcterms:created>
  <dc:creator>eng_liu</dc:creator>
  <cp:lastModifiedBy>李文娜</cp:lastModifiedBy>
  <cp:lastPrinted>2024-01-17T03:00:00Z</cp:lastPrinted>
  <dcterms:modified xsi:type="dcterms:W3CDTF">2024-01-23T01:50:08Z</dcterms:modified>
  <dc:title>议案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ACB20F46E6C54E488C0525336066AB76_13</vt:lpwstr>
  </property>
</Properties>
</file>